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З В І Т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про результати відрядження за кордон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(П. І. Б.)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769"/>
          <w:sz w:val="28"/>
          <w:szCs w:val="28"/>
          <w:lang w:eastAsia="uk-UA"/>
        </w:rPr>
        <w:t>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(Посада, вчений ступінь, звання, кафедра)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1. Країна відрядження 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2. Місто 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 xml:space="preserve">3. Вуз, організація, компанія, фірма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4. Строки відрядження 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5. Взаємодія з закордонними партнерами (</w:t>
      </w:r>
      <w:r>
        <w:rPr>
          <w:rFonts w:eastAsia="Times New Roman" w:cs="Times New Roman" w:ascii="Times New Roman" w:hAnsi="Times New Roman"/>
          <w:i/>
          <w:color w:val="000769"/>
          <w:sz w:val="28"/>
          <w:szCs w:val="28"/>
          <w:lang w:eastAsia="uk-UA"/>
        </w:rPr>
        <w:t>характер співпраці,</w:t>
      </w: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i/>
          <w:color w:val="000769"/>
          <w:sz w:val="28"/>
          <w:szCs w:val="28"/>
          <w:lang w:eastAsia="uk-UA"/>
        </w:rPr>
        <w:t>стислий план перебування за кордоном</w:t>
      </w: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 xml:space="preserve">), нові корисні контакти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6. Досягнуті домовленості, результати, ефективність поїздки (</w:t>
      </w:r>
      <w:r>
        <w:rPr>
          <w:rFonts w:eastAsia="Times New Roman" w:cs="Times New Roman" w:ascii="Times New Roman" w:hAnsi="Times New Roman"/>
          <w:i/>
          <w:color w:val="000769"/>
          <w:sz w:val="28"/>
          <w:szCs w:val="28"/>
          <w:lang w:eastAsia="uk-UA"/>
        </w:rPr>
        <w:t>підписані угоди, меморандуми, запрошення представників іноземних ВНЗ/організацій, інше</w:t>
      </w: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769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7. Пропозиції щодо розвитку даного напрямку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color w:val="000769"/>
          <w:sz w:val="28"/>
          <w:szCs w:val="28"/>
          <w:lang w:eastAsia="uk-UA"/>
        </w:rPr>
        <w:t>__________________________________________________________________</w:t>
      </w:r>
    </w:p>
    <w:sectPr>
      <w:type w:val="nextPage"/>
      <w:pgSz w:w="11906" w:h="16838"/>
      <w:pgMar w:left="1134" w:right="851" w:header="0" w:top="907" w:footer="0" w:bottom="56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1"/>
    <w:qFormat/>
    <w:rsid w:val="00302497"/>
    <w:rPr>
      <w:rFonts w:eastAsia="" w:eastAsiaTheme="minorEastAsia"/>
      <w:lang w:eastAsia="uk-UA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024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character" w:styleId="ListLabel2">
    <w:name w:val="ListLabel 2"/>
    <w:qFormat/>
    <w:rPr>
      <w:rFonts w:ascii="Times New Roman" w:hAnsi="Times New Roman"/>
      <w:b/>
      <w:color w:val="auto"/>
      <w:sz w:val="28"/>
    </w:rPr>
  </w:style>
  <w:style w:type="character" w:styleId="ListLabel3">
    <w:name w:val="ListLabel 3"/>
    <w:qFormat/>
    <w:rPr>
      <w:rFonts w:ascii="Times New Roman" w:hAnsi="Times New Roman"/>
      <w:b/>
      <w:color w:val="auto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1285"/>
    <w:pPr>
      <w:spacing w:before="0" w:after="20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302497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024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2013-03-18T00:00:00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LibreOffice/6.1.1.2$Windows_x86 LibreOffice_project/5d19a1bfa650b796764388cd8b33a5af1f5baa1b</Application>
  <Pages>2</Pages>
  <Words>80</Words>
  <Characters>1363</Characters>
  <CharactersWithSpaces>1422</CharactersWithSpaces>
  <Paragraphs>23</Paragraphs>
  <Company>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2013-03-05T09:58:00Z</dcterms:created>
  <dc:creator>Миколаїв 2013</dc:creator>
  <dc:description/>
  <dc:language>ru-RU</dc:language>
  <cp:lastModifiedBy/>
  <cp:lastPrinted>2020-02-07T08:51:16Z</cp:lastPrinted>
  <dcterms:modified xsi:type="dcterms:W3CDTF">2020-02-13T10:36:21Z</dcterms:modified>
  <cp:revision>16</cp:revision>
  <dc:subject>здійснення міжнародної діяльності підрозділами МНАУ</dc:subject>
  <dc:title>ПРАВИЛА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